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4" w:rsidRDefault="00CB3B38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bookmarkStart w:id="0" w:name="_GoBack"/>
      <w:bookmarkEnd w:id="0"/>
      <w:r w:rsidRPr="00A658B4">
        <w:rPr>
          <w:rFonts w:ascii="Times New Roman" w:eastAsia="Times New Roman" w:hAnsi="Times New Roman" w:cs="Times New Roman"/>
          <w:b/>
          <w:bCs/>
          <w:i/>
          <w:sz w:val="28"/>
        </w:rPr>
        <w:t xml:space="preserve">Мероприятия по технологическому присоединению </w:t>
      </w:r>
    </w:p>
    <w:p w:rsidR="00CB3B38" w:rsidRDefault="00CB3B38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A658B4">
        <w:rPr>
          <w:rFonts w:ascii="Times New Roman" w:eastAsia="Times New Roman" w:hAnsi="Times New Roman" w:cs="Times New Roman"/>
          <w:b/>
          <w:bCs/>
          <w:i/>
          <w:sz w:val="28"/>
        </w:rPr>
        <w:t>выполняются в следующем порядке:</w:t>
      </w:r>
    </w:p>
    <w:p w:rsidR="00A658B4" w:rsidRPr="00A658B4" w:rsidRDefault="00A658B4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1.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2.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3.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4.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5.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6. Проверка сетевой организацией выполнения заявителем технических условий.</w:t>
      </w:r>
    </w:p>
    <w:p w:rsidR="00CB3B38" w:rsidRPr="00CB3B38" w:rsidRDefault="00A658B4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B3B38" w:rsidRPr="00CB3B38">
        <w:rPr>
          <w:rFonts w:ascii="Times New Roman" w:eastAsia="Times New Roman" w:hAnsi="Times New Roman" w:cs="Times New Roman"/>
          <w:sz w:val="24"/>
          <w:szCs w:val="24"/>
        </w:rPr>
        <w:t>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8.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8D62C3" w:rsidRDefault="008D62C3" w:rsidP="00A658B4">
      <w:pPr>
        <w:spacing w:after="0"/>
      </w:pPr>
    </w:p>
    <w:sectPr w:rsidR="008D62C3" w:rsidSect="00A658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8"/>
    <w:rsid w:val="00830812"/>
    <w:rsid w:val="008D62C3"/>
    <w:rsid w:val="00A658B4"/>
    <w:rsid w:val="00CB3B38"/>
    <w:rsid w:val="00E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492A-DB0A-4255-A880-A592DF8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2</cp:revision>
  <dcterms:created xsi:type="dcterms:W3CDTF">2024-02-26T09:50:00Z</dcterms:created>
  <dcterms:modified xsi:type="dcterms:W3CDTF">2024-02-26T09:50:00Z</dcterms:modified>
</cp:coreProperties>
</file>